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14F" w:rsidRPr="0045014F" w:rsidRDefault="0045014F" w:rsidP="0045014F">
      <w:pPr>
        <w:jc w:val="right"/>
        <w:rPr>
          <w:rFonts w:eastAsia="Times New Roman" w:cs="Times New Roman"/>
          <w:bCs/>
          <w:szCs w:val="28"/>
          <w:lang w:eastAsia="ru-RU"/>
        </w:rPr>
      </w:pPr>
      <w:r w:rsidRPr="0045014F">
        <w:rPr>
          <w:rFonts w:eastAsia="Times New Roman" w:cs="Times New Roman"/>
          <w:bCs/>
          <w:szCs w:val="28"/>
          <w:lang w:eastAsia="ru-RU"/>
        </w:rPr>
        <w:t>Утверждаю</w:t>
      </w:r>
    </w:p>
    <w:p w:rsidR="0045014F" w:rsidRPr="0045014F" w:rsidRDefault="0045014F" w:rsidP="0045014F">
      <w:pPr>
        <w:jc w:val="right"/>
        <w:rPr>
          <w:rFonts w:eastAsia="Times New Roman" w:cs="Times New Roman"/>
          <w:bCs/>
          <w:szCs w:val="28"/>
          <w:lang w:eastAsia="ru-RU"/>
        </w:rPr>
      </w:pPr>
      <w:r w:rsidRPr="0045014F">
        <w:rPr>
          <w:rFonts w:eastAsia="Times New Roman" w:cs="Times New Roman"/>
          <w:bCs/>
          <w:szCs w:val="28"/>
          <w:lang w:eastAsia="ru-RU"/>
        </w:rPr>
        <w:t>Директор МБОУ «Тимяшевская СОШ»</w:t>
      </w:r>
    </w:p>
    <w:p w:rsidR="0045014F" w:rsidRPr="0045014F" w:rsidRDefault="0045014F" w:rsidP="0045014F">
      <w:pPr>
        <w:jc w:val="right"/>
        <w:rPr>
          <w:rFonts w:eastAsia="Times New Roman" w:cs="Times New Roman"/>
          <w:bCs/>
          <w:szCs w:val="28"/>
          <w:lang w:eastAsia="ru-RU"/>
        </w:rPr>
      </w:pPr>
      <w:r w:rsidRPr="0045014F">
        <w:rPr>
          <w:rFonts w:eastAsia="Times New Roman" w:cs="Times New Roman"/>
          <w:bCs/>
          <w:szCs w:val="28"/>
          <w:lang w:eastAsia="ru-RU"/>
        </w:rPr>
        <w:t>____________</w:t>
      </w:r>
      <w:proofErr w:type="spellStart"/>
      <w:r w:rsidRPr="0045014F">
        <w:rPr>
          <w:rFonts w:eastAsia="Times New Roman" w:cs="Times New Roman"/>
          <w:bCs/>
          <w:szCs w:val="28"/>
          <w:lang w:eastAsia="ru-RU"/>
        </w:rPr>
        <w:t>Ю.А.Снурницин</w:t>
      </w:r>
      <w:proofErr w:type="spellEnd"/>
    </w:p>
    <w:p w:rsidR="0045014F" w:rsidRPr="0045014F" w:rsidRDefault="0045014F" w:rsidP="001B46D1">
      <w:pPr>
        <w:jc w:val="center"/>
        <w:rPr>
          <w:rFonts w:eastAsia="Times New Roman" w:cs="Times New Roman"/>
          <w:bCs/>
          <w:szCs w:val="28"/>
          <w:lang w:eastAsia="ru-RU"/>
        </w:rPr>
      </w:pPr>
    </w:p>
    <w:p w:rsidR="00C36A3A" w:rsidRPr="00605FDD" w:rsidRDefault="0045014F" w:rsidP="001B46D1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К</w:t>
      </w:r>
      <w:r w:rsidR="00C36A3A" w:rsidRPr="00605FDD">
        <w:rPr>
          <w:rFonts w:eastAsia="Times New Roman" w:cs="Times New Roman"/>
          <w:b/>
          <w:bCs/>
          <w:szCs w:val="28"/>
          <w:lang w:eastAsia="ru-RU"/>
        </w:rPr>
        <w:t xml:space="preserve">ритерии оценки эффективности деятельности учителя </w:t>
      </w:r>
    </w:p>
    <w:tbl>
      <w:tblPr>
        <w:tblW w:w="5270" w:type="pct"/>
        <w:tblInd w:w="-459" w:type="dxa"/>
        <w:tblLayout w:type="fixed"/>
        <w:tblLook w:val="00A0" w:firstRow="1" w:lastRow="0" w:firstColumn="1" w:lastColumn="0" w:noHBand="0" w:noVBand="0"/>
      </w:tblPr>
      <w:tblGrid>
        <w:gridCol w:w="729"/>
        <w:gridCol w:w="2487"/>
        <w:gridCol w:w="1022"/>
        <w:gridCol w:w="1022"/>
        <w:gridCol w:w="3948"/>
        <w:gridCol w:w="1169"/>
        <w:gridCol w:w="5686"/>
      </w:tblGrid>
      <w:tr w:rsidR="008C3773" w:rsidRPr="00605FDD" w:rsidTr="001B46D1">
        <w:trPr>
          <w:trHeight w:val="20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№ п/п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Наименование критерия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Весовой коэффициент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Диапазон значений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Периодичность </w:t>
            </w:r>
          </w:p>
        </w:tc>
        <w:tc>
          <w:tcPr>
            <w:tcW w:w="1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Методика расчета</w:t>
            </w:r>
          </w:p>
        </w:tc>
      </w:tr>
      <w:tr w:rsidR="008C3773" w:rsidRPr="00605FDD" w:rsidTr="001B46D1">
        <w:trPr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Успеваемость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обучающихся  по итогам: 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для 1,2кл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-комплексной контрольной работы;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для 3кл 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-итоговых контрольных работ по русскому языку и математике;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для 5,7кл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-итоговых  контрольных работ по предмету;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для 4,6,8,10кл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-республиканского (городского) независимого тестирования знаний;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для 9,11кл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-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государственной итоговой аттестации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93-100</w:t>
            </w:r>
          </w:p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годовая 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(А/В)*100%, где А - число учащихся, справившихся с экзаменом,  тестированием, годовой контрольной работой без неудовлетворительных оценок, В - общая численность обучающихся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= ------ * весовой коэффициент* 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k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отнормированный</w:t>
            </w:r>
            <w:proofErr w:type="spellEnd"/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критерий;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C36A3A" w:rsidRPr="001B46D1" w:rsidRDefault="00C36A3A" w:rsidP="00FC3D6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2"/>
                <w:lang w:val="tt-RU" w:eastAsia="ru-RU"/>
              </w:rPr>
            </w:pPr>
            <w:r w:rsidRPr="00605FDD">
              <w:rPr>
                <w:rFonts w:eastAsia="Times New Roman" w:cs="Times New Roman"/>
                <w:sz w:val="22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 xml:space="preserve"> – коэффициент группы сложности 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уровня контроля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.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для 1,2кл-</w:t>
            </w: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=0,7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для 3кл-</w:t>
            </w: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=0,7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для 5,7кл-</w:t>
            </w: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=0,8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для 4,6,8,10кл-</w:t>
            </w: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=0,9</w:t>
            </w: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;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для 9,11кл-,</w:t>
            </w: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=1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Для учителей математики, физики, химии  устанавливается коэффициент (k) = 1,2 (1 –я группа сложности) конкретизируется диапазон значений/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i/>
                <w:sz w:val="20"/>
                <w:szCs w:val="20"/>
                <w:lang w:val="tt-RU"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Если у учителя несколько параллелей, суммируются весовые коэффициенты по каждой параллели и </w:t>
            </w:r>
            <w:r w:rsidRPr="00605FDD">
              <w:rPr>
                <w:rFonts w:eastAsia="Times New Roman" w:cs="Times New Roman"/>
                <w:b/>
                <w:i/>
                <w:sz w:val="22"/>
                <w:lang w:eastAsia="ru-RU"/>
              </w:rPr>
              <w:t>определяется их среднее арифметическое.</w:t>
            </w:r>
          </w:p>
          <w:p w:rsidR="001B46D1" w:rsidRPr="00605FDD" w:rsidRDefault="00C36A3A" w:rsidP="00FC3D60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Протоколы результатов государственной итоговой аттестации, классные журналы, отчет учителя о результатах годовой контрольной работы, независимого тестирования по предмету, проведенных  администрацией </w:t>
            </w:r>
            <w:r w:rsidRPr="00605FD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учреждения или соответствующими органами управления образованием</w:t>
            </w:r>
          </w:p>
        </w:tc>
      </w:tr>
      <w:tr w:rsidR="008C3773" w:rsidRPr="00605FDD" w:rsidTr="001B46D1">
        <w:trPr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Качество знаний обучающихся по итогам соответствующего вида контроля знаний (п.1)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6A3A" w:rsidRPr="00605FDD" w:rsidRDefault="00C36A3A" w:rsidP="00FC3D60">
            <w:pPr>
              <w:ind w:left="-57" w:right="-57"/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40 –85</w:t>
            </w:r>
          </w:p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C36A3A" w:rsidRPr="00605FDD" w:rsidRDefault="00C36A3A" w:rsidP="00FC3D60">
            <w:pPr>
              <w:ind w:right="-11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val="tt-RU" w:eastAsia="ru-RU"/>
              </w:rPr>
              <w:t>годовая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(А/В)*100%, где А - (число учащихся, справившихся на «4» и «5» с экзаменом, тестированием, годовой контрольной работой у конкретного учителя ), В -  общая численность обучающихся по предмету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= ------ * весовой коэффициент* 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k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отнормированный</w:t>
            </w:r>
            <w:proofErr w:type="spellEnd"/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критерий;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деятельности;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 xml:space="preserve"> – коэффициент группы сложности предметов.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Для учителей математики, физики, химии  устанавливается коэффициент (</w:t>
            </w:r>
            <w:r w:rsidRPr="00605FDD">
              <w:rPr>
                <w:rFonts w:eastAsia="Times New Roman" w:cs="Times New Roman"/>
                <w:sz w:val="22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) = 1,2 (1 –я группа сложности)  конкретизируется диапазон значений/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2"/>
                <w:lang w:val="tt-RU" w:eastAsia="ru-RU"/>
              </w:rPr>
            </w:pP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Для учителей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 математик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и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, физик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и,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химии 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 xml:space="preserve"> устанавливается коэффиц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и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 xml:space="preserve">ент  </w:t>
            </w:r>
            <w:r w:rsidRPr="00605FDD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>(</w:t>
            </w:r>
            <w:r w:rsidRPr="00605FDD"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 xml:space="preserve">) = 1,2 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(1 –я группа сложности)</w:t>
            </w:r>
            <w:r w:rsidRPr="00605FDD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 xml:space="preserve">; 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русско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го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язык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а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 и литератур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ы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, татарско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го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язык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а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и литератур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ы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, иностранно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го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язык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а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, 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>устанавливается коэффиц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и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 xml:space="preserve">ент </w:t>
            </w:r>
            <w:r w:rsidRPr="00605FDD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>(</w:t>
            </w:r>
            <w:r w:rsidRPr="00605FDD"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 xml:space="preserve">) = 1 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(2 –я группа сложности)</w:t>
            </w:r>
            <w:r w:rsidRPr="00605FDD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>;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val="tt-RU" w:eastAsia="ru-RU"/>
              </w:rPr>
              <w:t xml:space="preserve">для учителей 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других предметов, начальных классов </w:t>
            </w:r>
            <w:r w:rsidRPr="00605FDD">
              <w:rPr>
                <w:rFonts w:eastAsia="Times New Roman" w:cs="Times New Roman"/>
                <w:sz w:val="22"/>
                <w:lang w:val="tt-RU" w:eastAsia="ru-RU"/>
              </w:rPr>
              <w:t xml:space="preserve"> устанавливается коэффи</w:t>
            </w:r>
            <w:proofErr w:type="spellStart"/>
            <w:r w:rsidRPr="00605FDD">
              <w:rPr>
                <w:rFonts w:eastAsia="Times New Roman" w:cs="Times New Roman"/>
                <w:sz w:val="22"/>
                <w:lang w:eastAsia="ru-RU"/>
              </w:rPr>
              <w:t>ци</w:t>
            </w:r>
            <w:proofErr w:type="spellEnd"/>
            <w:r w:rsidRPr="00605FDD">
              <w:rPr>
                <w:rFonts w:eastAsia="Times New Roman" w:cs="Times New Roman"/>
                <w:sz w:val="22"/>
                <w:lang w:val="tt-RU" w:eastAsia="ru-RU"/>
              </w:rPr>
              <w:t xml:space="preserve">ент  </w:t>
            </w:r>
            <w:r w:rsidRPr="00605FDD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>(</w:t>
            </w:r>
            <w:r w:rsidRPr="00605FDD">
              <w:rPr>
                <w:rFonts w:eastAsia="Times New Roman" w:cs="Times New Roman"/>
                <w:b/>
                <w:bCs/>
                <w:sz w:val="22"/>
                <w:lang w:val="en-US" w:eastAsia="ru-RU"/>
              </w:rPr>
              <w:t>k</w:t>
            </w:r>
            <w:r w:rsidRPr="00605FDD">
              <w:rPr>
                <w:rFonts w:eastAsia="Times New Roman" w:cs="Times New Roman"/>
                <w:b/>
                <w:bCs/>
                <w:sz w:val="22"/>
                <w:lang w:val="tt-RU" w:eastAsia="ru-RU"/>
              </w:rPr>
              <w:t xml:space="preserve">) = 0,7 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(3-я группа сложности)</w:t>
            </w:r>
            <w:r w:rsidRPr="00605FDD">
              <w:rPr>
                <w:rFonts w:eastAsia="Times New Roman" w:cs="Times New Roman"/>
                <w:b/>
                <w:bCs/>
                <w:sz w:val="22"/>
                <w:lang w:eastAsia="ru-RU"/>
              </w:rPr>
              <w:t xml:space="preserve">, 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но итог - </w:t>
            </w:r>
            <w:r w:rsidRPr="00605FDD">
              <w:rPr>
                <w:rFonts w:eastAsia="Times New Roman" w:cs="Times New Roman"/>
                <w:sz w:val="22"/>
                <w:u w:val="single"/>
                <w:lang w:eastAsia="ru-RU"/>
              </w:rPr>
              <w:t>не более максимального балла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по данному критерию.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Протоколы результатов государственной итоговой аттестации, классные журналы, отчет учителя о результатах годовой контрольной работы, независимого тестирования по предмету, проведенных  администрацией учреждения или соответствующими органами управления образования </w:t>
            </w:r>
          </w:p>
        </w:tc>
      </w:tr>
      <w:tr w:rsidR="008C3773" w:rsidRPr="00605FDD" w:rsidTr="001B46D1">
        <w:trPr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Динамика среднего балла по предмету по всем классам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A3A" w:rsidRPr="00605FDD" w:rsidRDefault="00C36A3A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99 - 105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6A3A" w:rsidRPr="00605FDD" w:rsidRDefault="00261DC0" w:rsidP="001E6909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Полугодовая 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6A3A" w:rsidRPr="00605FDD" w:rsidRDefault="00C36A3A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=(А/</w:t>
            </w:r>
            <w:proofErr w:type="gramStart"/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В)*</w:t>
            </w:r>
            <w:proofErr w:type="gramEnd"/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100%, где А - средний балл учащихся по предмету в отчетном периоде, В - средний балл учащихся по предмету в предыдущем периоде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= ------ * весовой коэффициент 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I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>отнормированный</w:t>
            </w:r>
            <w:proofErr w:type="spellEnd"/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критерий;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фактическое значение критерия эффективности деятельности;</w:t>
            </w:r>
          </w:p>
          <w:p w:rsidR="00C36A3A" w:rsidRPr="00605FDD" w:rsidRDefault="00C36A3A" w:rsidP="00FC3D60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max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наилучшее значение критерия эффективности 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деятельности;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min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- наихудшее значение критерия эффективности деятельности</w:t>
            </w:r>
          </w:p>
          <w:p w:rsidR="00C36A3A" w:rsidRPr="00605FDD" w:rsidRDefault="00C36A3A" w:rsidP="00FC3D60">
            <w:pPr>
              <w:jc w:val="left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Отчет учителя  по итогам  учебной четверти (полугодия), классные журналы</w:t>
            </w:r>
          </w:p>
        </w:tc>
      </w:tr>
      <w:tr w:rsidR="008C3773" w:rsidRPr="00605FDD" w:rsidTr="001B46D1">
        <w:trPr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ind w:right="-8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 обучающихся – призеров и дипломантов предметных олимпиад  по предмету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773" w:rsidRPr="008C3773" w:rsidRDefault="008C3773" w:rsidP="008C377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73" w:rsidRDefault="008C3773" w:rsidP="00F046B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  <w:p w:rsidR="00EF3659" w:rsidRPr="00EF3659" w:rsidRDefault="00EF3659" w:rsidP="001B46D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Участник / призер / победитель                    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К1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=0,5 / 0,8 / 1,0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Официальные (от МО РФ, МО РТ)/ другие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К2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=1,0 / 0,3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Очные / заочные (дистанционные)               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К3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=1,0 / 0,3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Индивидуальное / массовое участие            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К4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=1,0 / 0,5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Расчет: 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 × (К1+К2+К3+К4) / 4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, где Р – результат по уровню  рос / </w:t>
            </w:r>
            <w:proofErr w:type="spellStart"/>
            <w:r w:rsidRPr="00605FDD">
              <w:rPr>
                <w:rFonts w:eastAsia="Times New Roman" w:cs="Times New Roman"/>
                <w:sz w:val="22"/>
                <w:lang w:eastAsia="ru-RU"/>
              </w:rPr>
              <w:t>респ</w:t>
            </w:r>
            <w:proofErr w:type="spell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/ гор / район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= 6 / 5 / 4 / 3 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Если у учителя несколько победителей/призеров официальной очной олимпиады, результаты суммируются по каждому, но итог – не более максимального балла по данному критерию.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</w:tr>
      <w:tr w:rsidR="008C3773" w:rsidRPr="00605FDD" w:rsidTr="001B46D1">
        <w:trPr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ind w:right="-8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Подготовка  обучающихся - призеров  и дипломантов конференций, конкурсов  по предмету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773" w:rsidRPr="008C3773" w:rsidRDefault="008C3773" w:rsidP="008C377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73" w:rsidRDefault="008C3773" w:rsidP="00F046B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  <w:p w:rsidR="008C3773" w:rsidRPr="00F91B61" w:rsidRDefault="008C3773" w:rsidP="00F046B3">
            <w:pPr>
              <w:rPr>
                <w:sz w:val="24"/>
                <w:szCs w:val="24"/>
              </w:rPr>
            </w:pPr>
          </w:p>
          <w:p w:rsidR="008C3773" w:rsidRPr="008C3773" w:rsidRDefault="008C3773" w:rsidP="00F046B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Участник / призер / победитель                      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К1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0,5 / 0,8 / 1,0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Официальные (от МО РФ, МО РТ) </w:t>
            </w:r>
            <w:proofErr w:type="gramStart"/>
            <w:r w:rsidRPr="00605FDD">
              <w:rPr>
                <w:rFonts w:eastAsia="Times New Roman" w:cs="Times New Roman"/>
                <w:sz w:val="22"/>
                <w:lang w:eastAsia="ru-RU"/>
              </w:rPr>
              <w:t>/  другие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К2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=1,0 / 0,3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Очные / заочные (дистанционные)                  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К3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1,0 / 0,3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Индивидуальное / массовое участие                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К4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1,0 / 0,5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Расчет: 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=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Р× (К1+К2+К3+К4) / 4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, где Р – результат по уровню  рос / </w:t>
            </w:r>
            <w:proofErr w:type="spellStart"/>
            <w:r w:rsidRPr="00605FDD">
              <w:rPr>
                <w:rFonts w:eastAsia="Times New Roman" w:cs="Times New Roman"/>
                <w:sz w:val="22"/>
                <w:lang w:eastAsia="ru-RU"/>
              </w:rPr>
              <w:t>респ</w:t>
            </w:r>
            <w:proofErr w:type="spell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/ гор / район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5 / 4 / 3 / 2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Если у учителя несколько победителей/призеров официальных конференций, конкурсов, суммируются результаты по каждому, но итог - не более максимального балла по данному критерию.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</w:tr>
      <w:tr w:rsidR="008C3773" w:rsidRPr="00605FDD" w:rsidTr="001B46D1">
        <w:trPr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Организация внеклассной  работы по предмету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773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  <w:p w:rsidR="008C3773" w:rsidRPr="008C3773" w:rsidRDefault="008C3773" w:rsidP="008C377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C3773" w:rsidRDefault="008C3773" w:rsidP="008C377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C3773" w:rsidRPr="008C3773" w:rsidRDefault="008C3773" w:rsidP="008C377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84" w:rsidRDefault="00944584" w:rsidP="00872E8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0 – 5</w:t>
            </w:r>
          </w:p>
          <w:p w:rsidR="008C3773" w:rsidRPr="00605FDD" w:rsidRDefault="008C3773" w:rsidP="009445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Наличие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мероприятий, подготовленных учителем по предмету в рамках внеурочной деятельности </w:t>
            </w:r>
            <w:r w:rsidRPr="00605FDD">
              <w:rPr>
                <w:rFonts w:eastAsia="Times New Roman" w:cs="Times New Roman"/>
                <w:b/>
                <w:bCs/>
                <w:sz w:val="22"/>
                <w:u w:val="single"/>
                <w:lang w:eastAsia="ru-RU"/>
              </w:rPr>
              <w:t>в отчетный период</w:t>
            </w:r>
            <w:r w:rsidRPr="00605FDD">
              <w:rPr>
                <w:rFonts w:eastAsia="Times New Roman" w:cs="Times New Roman"/>
                <w:bCs/>
                <w:sz w:val="22"/>
                <w:lang w:eastAsia="ru-RU"/>
              </w:rPr>
              <w:t>в кол-ве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2-х и </w:t>
            </w:r>
            <w:proofErr w:type="gramStart"/>
            <w:r w:rsidRPr="00605FDD">
              <w:rPr>
                <w:rFonts w:eastAsia="Times New Roman" w:cs="Times New Roman"/>
                <w:sz w:val="22"/>
                <w:lang w:eastAsia="ru-RU"/>
              </w:rPr>
              <w:t>более  начисляется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 К= 5 баллов, </w:t>
            </w:r>
            <w:r w:rsidRPr="00605FDD">
              <w:rPr>
                <w:rFonts w:eastAsia="Times New Roman" w:cs="Times New Roman"/>
                <w:bCs/>
                <w:sz w:val="22"/>
                <w:lang w:eastAsia="ru-RU"/>
              </w:rPr>
              <w:t xml:space="preserve"> в кол-ве1-го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 начисляется  К= 2 балла, при отсутствии мероприятий – 0 баллов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Расчет: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Р×</w:t>
            </w:r>
            <w:proofErr w:type="gramStart"/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,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где Р – результат по уровню  рос / </w:t>
            </w:r>
            <w:proofErr w:type="spellStart"/>
            <w:r w:rsidRPr="00605FDD">
              <w:rPr>
                <w:rFonts w:eastAsia="Times New Roman" w:cs="Times New Roman"/>
                <w:sz w:val="22"/>
                <w:lang w:eastAsia="ru-RU"/>
              </w:rPr>
              <w:t>респ</w:t>
            </w:r>
            <w:proofErr w:type="spell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/ гор / район / школа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 xml:space="preserve">Р 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1,0 / 1,0 / 0,9 / 0,9 / 0,8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воспитательной работы, программы мероприятий, отчет учителя </w:t>
            </w:r>
          </w:p>
        </w:tc>
      </w:tr>
      <w:tr w:rsidR="008C3773" w:rsidRPr="00605FDD" w:rsidTr="001B46D1">
        <w:trPr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Участие учителя в профессиональных научно-практических конференциях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773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  <w:p w:rsidR="008C3773" w:rsidRDefault="008C3773" w:rsidP="008C3773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C3773" w:rsidRPr="008C3773" w:rsidRDefault="008C3773" w:rsidP="00872E8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72E8E" w:rsidRDefault="008C3773" w:rsidP="00FC3D60">
            <w:pPr>
              <w:jc w:val="center"/>
              <w:rPr>
                <w:sz w:val="24"/>
                <w:szCs w:val="24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0-</w:t>
            </w:r>
            <w:r w:rsidRPr="00872E8E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  <w:p w:rsidR="00872E8E" w:rsidRPr="00DB174F" w:rsidRDefault="00872E8E" w:rsidP="00872E8E">
            <w:pPr>
              <w:jc w:val="center"/>
              <w:rPr>
                <w:sz w:val="24"/>
                <w:szCs w:val="24"/>
              </w:rPr>
            </w:pPr>
          </w:p>
          <w:p w:rsidR="008C3773" w:rsidRPr="00872E8E" w:rsidRDefault="008C3773" w:rsidP="00872E8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За выступление учителя  </w:t>
            </w:r>
            <w:r w:rsidRPr="00605FDD">
              <w:rPr>
                <w:rFonts w:eastAsia="Times New Roman" w:cs="Times New Roman"/>
                <w:b/>
                <w:bCs/>
                <w:sz w:val="22"/>
                <w:u w:val="single"/>
                <w:lang w:eastAsia="ru-RU"/>
              </w:rPr>
              <w:t>в отчетный период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-по вопросам, связанным с школьным образованием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 xml:space="preserve"> </w:t>
            </w:r>
            <w:proofErr w:type="gramStart"/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proofErr w:type="gram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= 1,0 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- по вопросам, не связанным с школьным образованием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0,3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Пассивное участие (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слушатель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)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0,1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Расчет:  </w:t>
            </w:r>
            <w:r w:rsidRPr="00605FDD">
              <w:rPr>
                <w:rFonts w:eastAsia="Times New Roman" w:cs="Times New Roman"/>
                <w:sz w:val="22"/>
                <w:lang w:val="en-US" w:eastAsia="ru-RU"/>
              </w:rPr>
              <w:t>N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=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Р×К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, где Р – результат по уровню  рос / </w:t>
            </w:r>
            <w:proofErr w:type="spellStart"/>
            <w:r w:rsidRPr="00605FDD">
              <w:rPr>
                <w:rFonts w:eastAsia="Times New Roman" w:cs="Times New Roman"/>
                <w:sz w:val="22"/>
                <w:lang w:eastAsia="ru-RU"/>
              </w:rPr>
              <w:t>респ</w:t>
            </w:r>
            <w:proofErr w:type="spell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/ гор / район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5 / 4 / 3 / 2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Если у учителя несколько мероприятий, то результаты по каждому суммируются, но итог - не более максимального балла по данному критерию.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2"/>
                <w:lang w:eastAsia="ru-RU"/>
              </w:rPr>
              <w:t>Почетные грамоты, дипломы, свидетельства, сертификаты участника, приказы</w:t>
            </w:r>
          </w:p>
        </w:tc>
      </w:tr>
      <w:tr w:rsidR="008C3773" w:rsidRPr="00605FDD" w:rsidTr="001B46D1">
        <w:trPr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Участие учителя в профессиональных конкурсах, грантах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0-</w:t>
            </w:r>
            <w:r w:rsidRPr="00605FDD">
              <w:rPr>
                <w:rFonts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i/>
                <w:iCs/>
                <w:sz w:val="24"/>
                <w:szCs w:val="24"/>
                <w:lang w:eastAsia="ru-RU"/>
              </w:rPr>
              <w:t>Полугодовая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Гранты: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участник / победитель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1,0 / 1,0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Конкурсы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: участник / призер / победитель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К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=0,5 / 0,8 / 1,0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Расчет: </w:t>
            </w:r>
            <w:r w:rsidRPr="00605FDD">
              <w:rPr>
                <w:rFonts w:eastAsia="Times New Roman" w:cs="Times New Roman"/>
                <w:sz w:val="20"/>
                <w:szCs w:val="20"/>
                <w:lang w:val="en-US" w:eastAsia="ru-RU"/>
              </w:rPr>
              <w:t>D</w:t>
            </w:r>
            <w:r w:rsidRPr="00605F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=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Р×К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, где Р – результат по уровню  рос / </w:t>
            </w:r>
            <w:proofErr w:type="spellStart"/>
            <w:r w:rsidRPr="00605FDD">
              <w:rPr>
                <w:rFonts w:eastAsia="Times New Roman" w:cs="Times New Roman"/>
                <w:sz w:val="22"/>
                <w:lang w:eastAsia="ru-RU"/>
              </w:rPr>
              <w:t>респ</w:t>
            </w:r>
            <w:proofErr w:type="spellEnd"/>
            <w:r w:rsidRPr="00605FDD">
              <w:rPr>
                <w:rFonts w:eastAsia="Times New Roman" w:cs="Times New Roman"/>
                <w:sz w:val="22"/>
                <w:lang w:eastAsia="ru-RU"/>
              </w:rPr>
              <w:t xml:space="preserve"> / гор / район  </w:t>
            </w: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>Р</w:t>
            </w:r>
            <w:r w:rsidRPr="00605FDD">
              <w:rPr>
                <w:rFonts w:eastAsia="Times New Roman" w:cs="Times New Roman"/>
                <w:sz w:val="22"/>
                <w:lang w:eastAsia="ru-RU"/>
              </w:rPr>
              <w:t>= 5 / 4 / 3 / 2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sz w:val="22"/>
                <w:lang w:eastAsia="ru-RU"/>
              </w:rPr>
              <w:t>Если у учителя несколько мероприятий, то результаты по каждому суммируются, но итог - не более максимального балла по данному критерию.</w:t>
            </w:r>
          </w:p>
          <w:p w:rsidR="008C3773" w:rsidRDefault="008C3773" w:rsidP="00FC3D60">
            <w:pPr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5FDD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Почетные грамоты, дипломы, свидетельства, сертификаты участника, приказы</w:t>
            </w:r>
          </w:p>
          <w:p w:rsidR="001B46D1" w:rsidRPr="00605FDD" w:rsidRDefault="001B46D1" w:rsidP="00FC3D6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C3773" w:rsidRPr="00605FDD" w:rsidTr="001B46D1">
        <w:trPr>
          <w:trHeight w:val="20"/>
        </w:trPr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Наличие и уровень распространения передового педагогического опыта.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3773" w:rsidRPr="00605FDD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59" w:rsidRDefault="008C3773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0-6</w:t>
            </w:r>
          </w:p>
          <w:p w:rsidR="00EF3659" w:rsidRDefault="00EF3659" w:rsidP="00EF3659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C3773" w:rsidRPr="00EF3659" w:rsidRDefault="008C3773" w:rsidP="00EF3659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3773" w:rsidRPr="00605FDD" w:rsidRDefault="001E6909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</w:t>
            </w:r>
            <w:r w:rsidR="008C3773"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одовая</w:t>
            </w:r>
          </w:p>
        </w:tc>
        <w:tc>
          <w:tcPr>
            <w:tcW w:w="1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аличи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 учителя в отчетный период  открытых  уроков,  мастер-классов, творческих отчетов, презентаций  по обобщению  передового педагогического опыта в рамках методических мероприятий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федерального  уровня  начисляется  - 6 баллов;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республиканского уровня  - 4 балла; 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муниципального уровня –2 балла,  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при  отсутствии  передового педагогического опыта и форм  его распространения - ноль баллов</w:t>
            </w:r>
          </w:p>
          <w:p w:rsidR="008C3773" w:rsidRPr="00605FDD" w:rsidRDefault="008C3773" w:rsidP="00FC3D60">
            <w:pPr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5FDD">
              <w:rPr>
                <w:rFonts w:eastAsia="Times New Roman" w:cs="Times New Roman"/>
                <w:sz w:val="24"/>
                <w:szCs w:val="24"/>
                <w:lang w:eastAsia="ru-RU"/>
              </w:rPr>
              <w:t>(балл присваивается по наивысшему уровню)</w:t>
            </w:r>
          </w:p>
          <w:p w:rsidR="008C3773" w:rsidRDefault="008C3773" w:rsidP="00FC3D60">
            <w:pPr>
              <w:jc w:val="left"/>
              <w:rPr>
                <w:rFonts w:eastAsia="Times New Roman" w:cs="Times New Roman"/>
                <w:b/>
                <w:sz w:val="22"/>
                <w:lang w:eastAsia="ru-RU"/>
              </w:rPr>
            </w:pPr>
            <w:r w:rsidRPr="00605FDD">
              <w:rPr>
                <w:rFonts w:eastAsia="Times New Roman" w:cs="Times New Roman"/>
                <w:b/>
                <w:sz w:val="22"/>
                <w:lang w:eastAsia="ru-RU"/>
              </w:rPr>
              <w:t xml:space="preserve">План работы, приказы о проведении мероприятий, программы мероприятий </w:t>
            </w:r>
          </w:p>
          <w:p w:rsidR="001B46D1" w:rsidRPr="00605FDD" w:rsidRDefault="001B46D1" w:rsidP="00FC3D60">
            <w:pPr>
              <w:jc w:val="left"/>
              <w:rPr>
                <w:rFonts w:eastAsia="Times New Roman" w:cs="Times New Roman"/>
                <w:b/>
                <w:sz w:val="22"/>
                <w:lang w:eastAsia="ru-RU"/>
              </w:rPr>
            </w:pPr>
          </w:p>
        </w:tc>
      </w:tr>
      <w:tr w:rsidR="008C3773" w:rsidRPr="00605FDD" w:rsidTr="001B46D1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773" w:rsidRPr="00605FDD" w:rsidRDefault="00261DC0" w:rsidP="00FC3D60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ИТОГО – 60</w:t>
            </w:r>
            <w:bookmarkStart w:id="0" w:name="_GoBack"/>
            <w:bookmarkEnd w:id="0"/>
          </w:p>
        </w:tc>
      </w:tr>
    </w:tbl>
    <w:p w:rsidR="00C53C35" w:rsidRPr="00C36A3A" w:rsidRDefault="00C53C35">
      <w:pPr>
        <w:rPr>
          <w:rFonts w:cs="Times New Roman"/>
          <w:sz w:val="24"/>
          <w:szCs w:val="24"/>
        </w:rPr>
      </w:pPr>
    </w:p>
    <w:sectPr w:rsidR="00C53C35" w:rsidRPr="00C36A3A" w:rsidSect="001B46D1">
      <w:pgSz w:w="16838" w:h="11906" w:orient="landscape"/>
      <w:pgMar w:top="851" w:right="794" w:bottom="851" w:left="79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53B9D"/>
    <w:multiLevelType w:val="hybridMultilevel"/>
    <w:tmpl w:val="075A5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5D061C"/>
    <w:multiLevelType w:val="hybridMultilevel"/>
    <w:tmpl w:val="19B0D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BF"/>
    <w:rsid w:val="000C7BDD"/>
    <w:rsid w:val="00156948"/>
    <w:rsid w:val="00175A1D"/>
    <w:rsid w:val="001B46D1"/>
    <w:rsid w:val="001E6909"/>
    <w:rsid w:val="00203D26"/>
    <w:rsid w:val="00261DC0"/>
    <w:rsid w:val="0034731C"/>
    <w:rsid w:val="003D49E4"/>
    <w:rsid w:val="00440B8B"/>
    <w:rsid w:val="0045014F"/>
    <w:rsid w:val="004C4E7A"/>
    <w:rsid w:val="004E371E"/>
    <w:rsid w:val="00530149"/>
    <w:rsid w:val="00574DFB"/>
    <w:rsid w:val="00727A65"/>
    <w:rsid w:val="00797EDB"/>
    <w:rsid w:val="00830849"/>
    <w:rsid w:val="00856E38"/>
    <w:rsid w:val="00872E8E"/>
    <w:rsid w:val="008C3773"/>
    <w:rsid w:val="008F40BF"/>
    <w:rsid w:val="00944584"/>
    <w:rsid w:val="00C31866"/>
    <w:rsid w:val="00C36A3A"/>
    <w:rsid w:val="00C53C35"/>
    <w:rsid w:val="00DD0C6C"/>
    <w:rsid w:val="00E87303"/>
    <w:rsid w:val="00EF3659"/>
    <w:rsid w:val="00F557DB"/>
    <w:rsid w:val="00FD4664"/>
    <w:rsid w:val="00FF2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780C1"/>
  <w15:docId w15:val="{F3E9895D-52D9-47F6-9BA3-4D7EDA71C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A3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6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6D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03D26"/>
    <w:pPr>
      <w:ind w:left="720"/>
      <w:contextualSpacing/>
    </w:pPr>
  </w:style>
  <w:style w:type="paragraph" w:customStyle="1" w:styleId="c4">
    <w:name w:val="c4"/>
    <w:basedOn w:val="a"/>
    <w:rsid w:val="00203D2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03D26"/>
  </w:style>
  <w:style w:type="character" w:customStyle="1" w:styleId="c6">
    <w:name w:val="c6"/>
    <w:basedOn w:val="a0"/>
    <w:rsid w:val="00203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5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BE953-D7D4-4387-AA3B-04B7AEC81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2016-09-07T09:38:00Z</cp:lastPrinted>
  <dcterms:created xsi:type="dcterms:W3CDTF">2023-09-05T11:49:00Z</dcterms:created>
  <dcterms:modified xsi:type="dcterms:W3CDTF">2023-09-05T11:49:00Z</dcterms:modified>
</cp:coreProperties>
</file>